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80680" w14:textId="13337D22" w:rsidR="00866BDF" w:rsidRDefault="00866BDF" w:rsidP="00866BDF"/>
    <w:p w14:paraId="12DE3D4F" w14:textId="77777777" w:rsidR="00866BDF" w:rsidRDefault="00866BDF" w:rsidP="00866BDF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72E2CD3F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01E8EA05" w14:textId="77777777" w:rsidR="00866BDF" w:rsidRDefault="00866BDF" w:rsidP="00866BDF">
      <w:pPr>
        <w:rPr>
          <w:b/>
        </w:rPr>
      </w:pPr>
    </w:p>
    <w:p w14:paraId="5F66664E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66FA9C8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34D160A2" w14:textId="3CE188BC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5F74EDCF" w14:textId="116EBBCC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23D3F891" w14:textId="77777777" w:rsidR="00866BDF" w:rsidRPr="0099666C" w:rsidRDefault="0099666C" w:rsidP="00866BDF">
      <w:pPr>
        <w:rPr>
          <w:i/>
        </w:rPr>
      </w:pPr>
      <w:r w:rsidRPr="0099666C">
        <w:rPr>
          <w:i/>
        </w:rPr>
        <w:t>6</w:t>
      </w:r>
    </w:p>
    <w:p w14:paraId="15F38867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3AC493F6" w14:textId="77777777" w:rsidR="004E043C" w:rsidRPr="004E043C" w:rsidRDefault="004E043C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 xml:space="preserve">Средняя величина признака равна 22, а дисперсия </w:t>
      </w:r>
      <w:proofErr w:type="gramStart"/>
      <w:r w:rsidRPr="004E043C">
        <w:rPr>
          <w:rFonts w:eastAsia="Times New Roman"/>
          <w:szCs w:val="28"/>
          <w:lang w:eastAsia="ru-RU"/>
        </w:rPr>
        <w:t>признака  —</w:t>
      </w:r>
      <w:proofErr w:type="gramEnd"/>
      <w:r w:rsidRPr="004E043C">
        <w:rPr>
          <w:rFonts w:eastAsia="Times New Roman"/>
          <w:szCs w:val="28"/>
          <w:lang w:eastAsia="ru-RU"/>
        </w:rPr>
        <w:t xml:space="preserve"> 36. Коэффициент вариации (%):</w:t>
      </w:r>
    </w:p>
    <w:p w14:paraId="226D1538" w14:textId="77777777" w:rsidR="004E043C" w:rsidRPr="004E043C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27,3;</w:t>
      </w:r>
    </w:p>
    <w:p w14:paraId="4DD3B872" w14:textId="77777777" w:rsidR="004E043C" w:rsidRPr="004E043C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163,6;</w:t>
      </w:r>
    </w:p>
    <w:p w14:paraId="4E57C29B" w14:textId="77777777" w:rsidR="004E043C" w:rsidRPr="004E043C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14,6.</w:t>
      </w:r>
    </w:p>
    <w:p w14:paraId="17D1A24E" w14:textId="77777777" w:rsidR="004E043C" w:rsidRPr="004E043C" w:rsidRDefault="004E043C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Средний квадрат индивидуальных значений признака равен 625, а его дисперсия — 400. Величина средней:</w:t>
      </w:r>
    </w:p>
    <w:p w14:paraId="604C56B0" w14:textId="77777777" w:rsidR="004E043C" w:rsidRPr="004E043C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16;</w:t>
      </w:r>
    </w:p>
    <w:p w14:paraId="6BA67B4C" w14:textId="77777777" w:rsidR="004E043C" w:rsidRPr="004E043C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15;</w:t>
      </w:r>
    </w:p>
    <w:p w14:paraId="6CD4F8E2" w14:textId="77777777" w:rsidR="004E043C" w:rsidRPr="004E043C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13.</w:t>
      </w:r>
    </w:p>
    <w:p w14:paraId="415CF40E" w14:textId="77777777" w:rsidR="004E043C" w:rsidRPr="000F0F44" w:rsidRDefault="004E043C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По формуле </w:t>
      </w:r>
      <w:r w:rsidRPr="000F0F44">
        <w:rPr>
          <w:position w:val="-30"/>
          <w:szCs w:val="28"/>
        </w:rPr>
        <w:object w:dxaOrig="820" w:dyaOrig="680" w14:anchorId="38A6E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.95pt;height:38.5pt" o:ole="">
            <v:imagedata r:id="rId6" o:title=""/>
          </v:shape>
          <o:OLEObject Type="Embed" ProgID="Equation.DSMT4" ShapeID="_x0000_i1029" DrawAspect="Content" ObjectID="_1703498436" r:id="rId7"/>
        </w:object>
      </w:r>
      <w:r w:rsidRPr="000F0F44">
        <w:rPr>
          <w:rFonts w:eastAsia="Times New Roman"/>
          <w:szCs w:val="28"/>
          <w:lang w:eastAsia="ru-RU"/>
        </w:rPr>
        <w:t xml:space="preserve"> определяется ...</w:t>
      </w:r>
    </w:p>
    <w:p w14:paraId="260BA3F7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абсолютное значение 1% прироста</w:t>
      </w:r>
    </w:p>
    <w:p w14:paraId="279DFD45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цепной темп роста</w:t>
      </w:r>
    </w:p>
    <w:p w14:paraId="7309FEEE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базисный темп прироста</w:t>
      </w:r>
    </w:p>
    <w:p w14:paraId="6185D982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базисный темп роста</w:t>
      </w:r>
    </w:p>
    <w:p w14:paraId="66F6438A" w14:textId="77777777" w:rsidR="004E043C" w:rsidRPr="000F0F44" w:rsidRDefault="004E043C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По формуле </w:t>
      </w:r>
      <w:r w:rsidRPr="000F0F44">
        <w:rPr>
          <w:position w:val="-30"/>
          <w:szCs w:val="28"/>
        </w:rPr>
        <w:object w:dxaOrig="940" w:dyaOrig="680" w14:anchorId="76509B43">
          <v:shape id="_x0000_i1030" type="#_x0000_t75" style="width:54.6pt;height:38.5pt" o:ole="">
            <v:imagedata r:id="rId8" o:title=""/>
          </v:shape>
          <o:OLEObject Type="Embed" ProgID="Equation.DSMT4" ShapeID="_x0000_i1030" DrawAspect="Content" ObjectID="_1703498437" r:id="rId9"/>
        </w:object>
      </w:r>
      <w:r w:rsidRPr="000F0F44">
        <w:rPr>
          <w:rFonts w:eastAsia="Times New Roman"/>
          <w:szCs w:val="28"/>
          <w:lang w:eastAsia="ru-RU"/>
        </w:rPr>
        <w:t xml:space="preserve"> определяется</w:t>
      </w:r>
    </w:p>
    <w:p w14:paraId="1089F3E1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абсолютное значение 1 % прироста</w:t>
      </w:r>
    </w:p>
    <w:p w14:paraId="175DC40D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цепной темп роста</w:t>
      </w:r>
    </w:p>
    <w:p w14:paraId="0336DAE0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цепной темп прироста</w:t>
      </w:r>
    </w:p>
    <w:p w14:paraId="6A778708" w14:textId="77777777" w:rsidR="004E043C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базисный темп роста</w:t>
      </w:r>
    </w:p>
    <w:p w14:paraId="06843EF0" w14:textId="77777777" w:rsidR="00F17FB7" w:rsidRPr="000F0F44" w:rsidRDefault="004E043C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базисный темп прироста</w:t>
      </w:r>
    </w:p>
    <w:p w14:paraId="1A6F3F6D" w14:textId="77777777" w:rsidR="00F17FB7" w:rsidRPr="000F0F44" w:rsidRDefault="00F17FB7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Цехом произведены бракованные детали в двух партиях: в первой партии – 5 шт., что составило 4,0% от общего числа деталей; во второй партии – 10 шт. или 5,0% от общего числа деталей. Средний процент бракованных деталей составит:</w:t>
      </w:r>
    </w:p>
    <w:p w14:paraId="38E101F4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4,5%;</w:t>
      </w:r>
    </w:p>
    <w:p w14:paraId="2B14C0D0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>4,6%;</w:t>
      </w:r>
    </w:p>
    <w:p w14:paraId="5635B6DD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4,7%.</w:t>
      </w:r>
    </w:p>
    <w:p w14:paraId="65B52B2D" w14:textId="77777777" w:rsidR="00F17FB7" w:rsidRPr="000F0F44" w:rsidRDefault="00F17FB7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Портфель состоит из акций трех компаний. Их доходность равна соответственно 15, 20 и 22%, а доля в портфеле – 10, 70 и 20%. Следовательно, средняя доходность портфеля составит:</w:t>
      </w:r>
    </w:p>
    <w:p w14:paraId="724656F4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19,0%;</w:t>
      </w:r>
    </w:p>
    <w:p w14:paraId="0F82C747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20,0%;</w:t>
      </w:r>
    </w:p>
    <w:p w14:paraId="2723B35B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19,9%.</w:t>
      </w:r>
    </w:p>
    <w:p w14:paraId="1FA46541" w14:textId="77777777" w:rsidR="00F17FB7" w:rsidRPr="000F0F44" w:rsidRDefault="00F17FB7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Моментный ряд – это:</w:t>
      </w:r>
    </w:p>
    <w:p w14:paraId="00CD3520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Ряд, в котором статистические данные даны за период</w:t>
      </w:r>
    </w:p>
    <w:p w14:paraId="5B7BBD2D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Ряд, в котором статистические данные приходятся на дату</w:t>
      </w:r>
    </w:p>
    <w:p w14:paraId="35155C2A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Ряд, в котором статистические данные определяются по средней арифметической   </w:t>
      </w:r>
    </w:p>
    <w:p w14:paraId="0F7D7D05" w14:textId="77777777" w:rsidR="00F17FB7" w:rsidRPr="000F0F44" w:rsidRDefault="00F17FB7" w:rsidP="0043770F">
      <w:pPr>
        <w:numPr>
          <w:ilvl w:val="0"/>
          <w:numId w:val="8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 Определите средний месячный объем поставок товара: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0"/>
        <w:gridCol w:w="1724"/>
        <w:gridCol w:w="1740"/>
        <w:gridCol w:w="1701"/>
        <w:gridCol w:w="1728"/>
      </w:tblGrid>
      <w:tr w:rsidR="00F17FB7" w:rsidRPr="000F0F44" w14:paraId="2AF79668" w14:textId="77777777" w:rsidTr="00F91232">
        <w:tc>
          <w:tcPr>
            <w:tcW w:w="2700" w:type="dxa"/>
          </w:tcPr>
          <w:p w14:paraId="5C31E069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Месяц</w:t>
            </w:r>
          </w:p>
        </w:tc>
        <w:tc>
          <w:tcPr>
            <w:tcW w:w="1800" w:type="dxa"/>
          </w:tcPr>
          <w:p w14:paraId="007B13CF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январь</w:t>
            </w:r>
          </w:p>
        </w:tc>
        <w:tc>
          <w:tcPr>
            <w:tcW w:w="1800" w:type="dxa"/>
          </w:tcPr>
          <w:p w14:paraId="0CB3A2C0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февраль</w:t>
            </w:r>
          </w:p>
        </w:tc>
        <w:tc>
          <w:tcPr>
            <w:tcW w:w="1800" w:type="dxa"/>
          </w:tcPr>
          <w:p w14:paraId="62775C37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март</w:t>
            </w:r>
          </w:p>
        </w:tc>
        <w:tc>
          <w:tcPr>
            <w:tcW w:w="1804" w:type="dxa"/>
          </w:tcPr>
          <w:p w14:paraId="1819A5B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апрель</w:t>
            </w:r>
          </w:p>
        </w:tc>
      </w:tr>
      <w:tr w:rsidR="00F17FB7" w:rsidRPr="000F0F44" w14:paraId="74F933A9" w14:textId="77777777" w:rsidTr="00F91232">
        <w:tc>
          <w:tcPr>
            <w:tcW w:w="2700" w:type="dxa"/>
          </w:tcPr>
          <w:p w14:paraId="7751D258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Поставки товара, т.</w:t>
            </w:r>
          </w:p>
        </w:tc>
        <w:tc>
          <w:tcPr>
            <w:tcW w:w="1800" w:type="dxa"/>
          </w:tcPr>
          <w:p w14:paraId="18FF6D83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40</w:t>
            </w:r>
          </w:p>
        </w:tc>
        <w:tc>
          <w:tcPr>
            <w:tcW w:w="1800" w:type="dxa"/>
          </w:tcPr>
          <w:p w14:paraId="1A18F1A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34</w:t>
            </w:r>
          </w:p>
        </w:tc>
        <w:tc>
          <w:tcPr>
            <w:tcW w:w="1800" w:type="dxa"/>
          </w:tcPr>
          <w:p w14:paraId="49FBCDA4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50</w:t>
            </w:r>
          </w:p>
        </w:tc>
        <w:tc>
          <w:tcPr>
            <w:tcW w:w="1804" w:type="dxa"/>
          </w:tcPr>
          <w:p w14:paraId="5C0CDFF9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56</w:t>
            </w:r>
          </w:p>
        </w:tc>
      </w:tr>
    </w:tbl>
    <w:p w14:paraId="173FE34B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45 т.;</w:t>
      </w:r>
    </w:p>
    <w:p w14:paraId="08FF6255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48 т.;</w:t>
      </w:r>
    </w:p>
    <w:p w14:paraId="486BFF31" w14:textId="77777777" w:rsidR="00F17FB7" w:rsidRPr="000F0F44" w:rsidRDefault="00F17FB7" w:rsidP="0043770F">
      <w:pPr>
        <w:numPr>
          <w:ilvl w:val="1"/>
          <w:numId w:val="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44 т.</w:t>
      </w:r>
    </w:p>
    <w:p w14:paraId="7229C9FF" w14:textId="77777777" w:rsidR="00F17FB7" w:rsidRDefault="00F17FB7" w:rsidP="00F17FB7">
      <w:pPr>
        <w:tabs>
          <w:tab w:val="left" w:pos="993"/>
        </w:tabs>
        <w:spacing w:line="259" w:lineRule="auto"/>
        <w:ind w:left="993"/>
        <w:jc w:val="both"/>
        <w:rPr>
          <w:b/>
        </w:rPr>
      </w:pPr>
    </w:p>
    <w:p w14:paraId="48373B9D" w14:textId="77777777" w:rsidR="004E043C" w:rsidRDefault="004E043C" w:rsidP="00F17FB7">
      <w:pPr>
        <w:tabs>
          <w:tab w:val="left" w:pos="993"/>
        </w:tabs>
        <w:spacing w:line="259" w:lineRule="auto"/>
        <w:ind w:left="993"/>
        <w:rPr>
          <w:b/>
        </w:rPr>
      </w:pPr>
      <w:r w:rsidRPr="00F17FB7">
        <w:rPr>
          <w:b/>
        </w:rPr>
        <w:t>Задача</w:t>
      </w:r>
      <w:r w:rsidR="00F17FB7">
        <w:rPr>
          <w:b/>
        </w:rPr>
        <w:t xml:space="preserve"> 1.</w:t>
      </w:r>
    </w:p>
    <w:p w14:paraId="09F6D92B" w14:textId="77777777" w:rsidR="003548EA" w:rsidRPr="003548EA" w:rsidRDefault="003548EA" w:rsidP="00F17FB7">
      <w:pPr>
        <w:jc w:val="left"/>
      </w:pPr>
      <w:r w:rsidRPr="003548EA">
        <w:t>Используя взаимосвязь показателей динамики, определите уровни ряда динамики и недостающие базисные показатели динамики:</w:t>
      </w:r>
    </w:p>
    <w:p w14:paraId="5DF60602" w14:textId="77777777" w:rsidR="003548EA" w:rsidRPr="003548EA" w:rsidRDefault="003548EA" w:rsidP="003548EA">
      <w:pPr>
        <w:ind w:left="360"/>
        <w:jc w:val="left"/>
      </w:pPr>
      <w:r w:rsidRPr="003548EA">
        <w:t> </w:t>
      </w:r>
    </w:p>
    <w:tbl>
      <w:tblPr>
        <w:tblW w:w="94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2117"/>
        <w:gridCol w:w="1975"/>
        <w:gridCol w:w="2148"/>
        <w:gridCol w:w="1801"/>
      </w:tblGrid>
      <w:tr w:rsidR="003548EA" w:rsidRPr="003548EA" w14:paraId="134B4FC8" w14:textId="77777777" w:rsidTr="003548EA">
        <w:trPr>
          <w:trHeight w:val="230"/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516E3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Год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D241E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Производство часов</w:t>
            </w:r>
          </w:p>
        </w:tc>
        <w:tc>
          <w:tcPr>
            <w:tcW w:w="62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5F7654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По сравнению с базисным годом</w:t>
            </w:r>
          </w:p>
        </w:tc>
      </w:tr>
      <w:tr w:rsidR="003548EA" w:rsidRPr="003548EA" w14:paraId="1B621E38" w14:textId="77777777" w:rsidTr="003548EA">
        <w:trPr>
          <w:trHeight w:val="4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06846" w14:textId="77777777" w:rsidR="003548EA" w:rsidRPr="003548EA" w:rsidRDefault="003548EA" w:rsidP="003548EA">
            <w:pPr>
              <w:ind w:left="360"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D1D40" w14:textId="77777777" w:rsidR="003548EA" w:rsidRPr="003548EA" w:rsidRDefault="003548EA" w:rsidP="003548EA">
            <w:pPr>
              <w:ind w:left="360"/>
              <w:jc w:val="left"/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7CF3B" w14:textId="77777777" w:rsidR="003548EA" w:rsidRPr="003548EA" w:rsidRDefault="003548EA" w:rsidP="003548EA">
            <w:pPr>
              <w:ind w:left="360"/>
              <w:jc w:val="left"/>
            </w:pPr>
            <w:proofErr w:type="spellStart"/>
            <w:r w:rsidRPr="003548EA">
              <w:t>Абсолютн</w:t>
            </w:r>
            <w:proofErr w:type="spellEnd"/>
            <w:r w:rsidRPr="003548EA">
              <w:t>. прирост, млн. руб.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5E00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Темп роста, %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F55FA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Темп </w:t>
            </w:r>
            <w:r w:rsidRPr="003548EA">
              <w:br/>
              <w:t>прироста, %</w:t>
            </w:r>
          </w:p>
        </w:tc>
      </w:tr>
      <w:tr w:rsidR="003548EA" w:rsidRPr="003548EA" w14:paraId="31D44837" w14:textId="77777777" w:rsidTr="003548EA">
        <w:trPr>
          <w:trHeight w:val="20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E0397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4C8900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55,1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0BA57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96050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100,0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A0CC8F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</w:tr>
      <w:tr w:rsidR="003548EA" w:rsidRPr="003548EA" w14:paraId="7CC2AE21" w14:textId="77777777" w:rsidTr="003548EA">
        <w:trPr>
          <w:trHeight w:val="20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33DA6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0D0B7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3B3EE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EA74D3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908172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</w:tr>
      <w:tr w:rsidR="003548EA" w:rsidRPr="003548EA" w14:paraId="3D802A27" w14:textId="77777777" w:rsidTr="003548EA">
        <w:trPr>
          <w:trHeight w:val="211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9F1F47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FB7F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06787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06AC0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110,3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C373F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</w:tr>
      <w:tr w:rsidR="003548EA" w:rsidRPr="003548EA" w14:paraId="5B6178A9" w14:textId="77777777" w:rsidTr="003548EA">
        <w:trPr>
          <w:trHeight w:val="20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DF1D5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36625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29DB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859B4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063663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14,9</w:t>
            </w:r>
          </w:p>
        </w:tc>
      </w:tr>
      <w:tr w:rsidR="003548EA" w:rsidRPr="003548EA" w14:paraId="06549C9F" w14:textId="77777777" w:rsidTr="003548EA">
        <w:trPr>
          <w:trHeight w:val="211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5EDF9C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532F2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04E7F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03D26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69A9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17,1</w:t>
            </w:r>
          </w:p>
        </w:tc>
      </w:tr>
      <w:tr w:rsidR="003548EA" w:rsidRPr="003548EA" w14:paraId="5EDCD8B3" w14:textId="77777777" w:rsidTr="003548EA">
        <w:trPr>
          <w:trHeight w:val="20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94179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1A443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A767FE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D6A5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121,1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F4869C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</w:tr>
      <w:tr w:rsidR="003548EA" w:rsidRPr="003548EA" w14:paraId="2A44CC73" w14:textId="77777777" w:rsidTr="003548EA">
        <w:trPr>
          <w:trHeight w:val="20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2368C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38BCE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370360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13,5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953CB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04507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</w:tr>
      <w:tr w:rsidR="003548EA" w:rsidRPr="003548EA" w14:paraId="7606B84F" w14:textId="77777777" w:rsidTr="003548EA">
        <w:trPr>
          <w:trHeight w:val="20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64266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211F79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11C55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8A545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93158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25,4</w:t>
            </w:r>
          </w:p>
        </w:tc>
      </w:tr>
      <w:tr w:rsidR="003548EA" w:rsidRPr="003548EA" w14:paraId="2A869AE9" w14:textId="77777777" w:rsidTr="003548EA">
        <w:trPr>
          <w:trHeight w:val="20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D9A981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2009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8AEFB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6D830F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14,0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49D946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131F7" w14:textId="77777777" w:rsidR="003548EA" w:rsidRPr="003548EA" w:rsidRDefault="003548EA" w:rsidP="003548EA">
            <w:pPr>
              <w:ind w:left="360"/>
              <w:jc w:val="left"/>
            </w:pPr>
            <w:r w:rsidRPr="003548EA">
              <w:t>–</w:t>
            </w:r>
          </w:p>
        </w:tc>
      </w:tr>
    </w:tbl>
    <w:p w14:paraId="08F1AFBE" w14:textId="77777777" w:rsidR="00866BDF" w:rsidRPr="00866BDF" w:rsidRDefault="00866BDF" w:rsidP="00866BDF">
      <w:pPr>
        <w:ind w:left="360"/>
        <w:jc w:val="left"/>
      </w:pPr>
    </w:p>
    <w:p w14:paraId="3AEFD05C" w14:textId="77777777" w:rsidR="00866BDF" w:rsidRDefault="00866BDF" w:rsidP="00866BDF">
      <w:pPr>
        <w:jc w:val="left"/>
      </w:pPr>
    </w:p>
    <w:p w14:paraId="1D192613" w14:textId="395447C9" w:rsidR="00866BDF" w:rsidRDefault="00866BDF" w:rsidP="00866BDF"/>
    <w:sectPr w:rsidR="00866B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D5F3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2022-01-12T10:13:00Z</dcterms:modified>
</cp:coreProperties>
</file>